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7B92" w14:textId="1D114CE0" w:rsidR="0041327E" w:rsidRDefault="0041327E" w:rsidP="0041327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IDEAS FOR SHARING JESUS IN LENT AND EASTER</w:t>
      </w:r>
    </w:p>
    <w:p w14:paraId="27264174" w14:textId="1D45415D" w:rsidR="0041327E" w:rsidRDefault="008E25C3" w:rsidP="008E25C3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Evangelism Working Group and Network   www.elca.org/evangelism</w:t>
      </w:r>
    </w:p>
    <w:p w14:paraId="48D841DA" w14:textId="04E95BFD" w:rsidR="00CD40FC" w:rsidRDefault="0041327E" w:rsidP="004132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many have already discovered, Lent starts very early</w:t>
      </w:r>
      <w:r w:rsidR="00CD40FC">
        <w:rPr>
          <w:rFonts w:ascii="Arial" w:hAnsi="Arial" w:cs="Arial"/>
          <w:sz w:val="24"/>
          <w:szCs w:val="24"/>
        </w:rPr>
        <w:t xml:space="preserve"> this year</w:t>
      </w:r>
      <w:r>
        <w:rPr>
          <w:rFonts w:ascii="Arial" w:hAnsi="Arial" w:cs="Arial"/>
          <w:sz w:val="24"/>
          <w:szCs w:val="24"/>
        </w:rPr>
        <w:t>. Ash Wednesday</w:t>
      </w:r>
      <w:r w:rsidR="00E87865">
        <w:rPr>
          <w:rFonts w:ascii="Arial" w:hAnsi="Arial" w:cs="Arial"/>
          <w:sz w:val="24"/>
          <w:szCs w:val="24"/>
        </w:rPr>
        <w:t xml:space="preserve"> is February 14. </w:t>
      </w:r>
      <w:r w:rsidR="002A1858">
        <w:rPr>
          <w:rFonts w:ascii="Arial" w:hAnsi="Arial" w:cs="Arial"/>
          <w:sz w:val="24"/>
          <w:szCs w:val="24"/>
        </w:rPr>
        <w:t xml:space="preserve">Here are some ideas and </w:t>
      </w:r>
      <w:r w:rsidR="000473FD">
        <w:rPr>
          <w:rFonts w:ascii="Arial" w:hAnsi="Arial" w:cs="Arial"/>
          <w:sz w:val="24"/>
          <w:szCs w:val="24"/>
        </w:rPr>
        <w:t>resources</w:t>
      </w:r>
      <w:r w:rsidR="002A1858">
        <w:rPr>
          <w:rFonts w:ascii="Arial" w:hAnsi="Arial" w:cs="Arial"/>
          <w:sz w:val="24"/>
          <w:szCs w:val="24"/>
        </w:rPr>
        <w:t xml:space="preserve"> to help share Jesus during Lent and Easter:</w:t>
      </w:r>
    </w:p>
    <w:p w14:paraId="7FEAF07B" w14:textId="2D0D17DF" w:rsidR="002A1858" w:rsidRPr="00E87865" w:rsidRDefault="002A1858" w:rsidP="002A18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Have an Easter-Give-Away. At the local food pantry</w:t>
      </w:r>
      <w:r w:rsidR="00CD40FC" w:rsidRPr="00E87865">
        <w:rPr>
          <w:rFonts w:ascii="Arial" w:hAnsi="Arial" w:cs="Arial"/>
        </w:rPr>
        <w:t xml:space="preserve"> or your church</w:t>
      </w:r>
      <w:r w:rsidR="00E87865">
        <w:rPr>
          <w:rFonts w:ascii="Arial" w:hAnsi="Arial" w:cs="Arial"/>
        </w:rPr>
        <w:t>. H</w:t>
      </w:r>
      <w:r w:rsidRPr="00E87865">
        <w:rPr>
          <w:rFonts w:ascii="Arial" w:hAnsi="Arial" w:cs="Arial"/>
        </w:rPr>
        <w:t xml:space="preserve">ave Easter Baskets to give with Easter coloring books, Easter candy, devotional books, and other Easter items to give away </w:t>
      </w:r>
      <w:r w:rsidR="00CD40FC" w:rsidRPr="00E87865">
        <w:rPr>
          <w:rFonts w:ascii="Arial" w:hAnsi="Arial" w:cs="Arial"/>
        </w:rPr>
        <w:t xml:space="preserve">along </w:t>
      </w:r>
      <w:r w:rsidRPr="00E87865">
        <w:rPr>
          <w:rFonts w:ascii="Arial" w:hAnsi="Arial" w:cs="Arial"/>
        </w:rPr>
        <w:t>with the regular food distribution</w:t>
      </w:r>
    </w:p>
    <w:p w14:paraId="031D2690" w14:textId="4626B16E" w:rsidR="002A1858" w:rsidRPr="00E87865" w:rsidRDefault="002A1858" w:rsidP="002A18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For the Good Friday service, or a community Good Friday service, have a cross processional through parts of town. Have one or more people carry a cross along with music.</w:t>
      </w:r>
      <w:r w:rsidR="00DD3059" w:rsidRPr="00E87865">
        <w:rPr>
          <w:rFonts w:ascii="Arial" w:hAnsi="Arial" w:cs="Arial"/>
        </w:rPr>
        <w:t xml:space="preserve"> End at the Good Friday service location</w:t>
      </w:r>
    </w:p>
    <w:p w14:paraId="73228B3B" w14:textId="4E65E0A9" w:rsidR="000473FD" w:rsidRPr="00E87865" w:rsidRDefault="000473FD" w:rsidP="002A18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A Palm Sunday 5K Run with proceeds going to a food bank or homeless shelter. Palm branches at the finish line</w:t>
      </w:r>
    </w:p>
    <w:p w14:paraId="35688B83" w14:textId="30315BCF" w:rsidR="000473FD" w:rsidRPr="00E87865" w:rsidRDefault="000473FD" w:rsidP="002A18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A Palm Sunday procession around the church or community. Pass out palm crosses and invitations to Holy Week and Easter services</w:t>
      </w:r>
    </w:p>
    <w:p w14:paraId="709BE3C5" w14:textId="072BCFDA" w:rsidR="000473FD" w:rsidRPr="00E87865" w:rsidRDefault="00DD551B" w:rsidP="002A18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 xml:space="preserve">A focus during Lent on self-care and mental health with events featuring yoga, reiki, meditation, healing prayers and devotions dealing with stress and </w:t>
      </w:r>
      <w:r w:rsidR="00E87865" w:rsidRPr="00E87865">
        <w:rPr>
          <w:rFonts w:ascii="Arial" w:hAnsi="Arial" w:cs="Arial"/>
        </w:rPr>
        <w:t>grief</w:t>
      </w:r>
    </w:p>
    <w:p w14:paraId="4D7443E8" w14:textId="55719FBA" w:rsidR="002A1858" w:rsidRPr="00E87865" w:rsidRDefault="00470534" w:rsidP="002A18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Us</w:t>
      </w:r>
      <w:r w:rsidR="00DD3059" w:rsidRPr="00E87865">
        <w:rPr>
          <w:rFonts w:ascii="Arial" w:hAnsi="Arial" w:cs="Arial"/>
        </w:rPr>
        <w:t>e</w:t>
      </w:r>
      <w:r w:rsidRPr="00E87865">
        <w:rPr>
          <w:rFonts w:ascii="Arial" w:hAnsi="Arial" w:cs="Arial"/>
        </w:rPr>
        <w:t xml:space="preserve"> the free Easter Communications Tools available from the ELCA:</w:t>
      </w:r>
    </w:p>
    <w:p w14:paraId="1D865A7C" w14:textId="23FFCA45" w:rsidR="002A1858" w:rsidRPr="00E87865" w:rsidRDefault="00000000" w:rsidP="00470534">
      <w:pPr>
        <w:spacing w:after="0" w:line="240" w:lineRule="auto"/>
        <w:ind w:firstLine="720"/>
        <w:rPr>
          <w:rFonts w:ascii="Arial" w:hAnsi="Arial" w:cs="Arial"/>
        </w:rPr>
      </w:pPr>
      <w:hyperlink r:id="rId8" w:anchor="Easter" w:history="1">
        <w:r w:rsidR="00470534" w:rsidRPr="00E87865">
          <w:rPr>
            <w:rStyle w:val="Hyperlink"/>
            <w:rFonts w:ascii="Arial" w:hAnsi="Arial" w:cs="Arial"/>
          </w:rPr>
          <w:t>https://www.elca.org/Resources/Congregational-Communications-Tools#Easter</w:t>
        </w:r>
      </w:hyperlink>
    </w:p>
    <w:p w14:paraId="384B3CFB" w14:textId="53E3E0DF" w:rsidR="00470534" w:rsidRPr="00E87865" w:rsidRDefault="00470534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Create Social Media posts that members and friend can share on their social media sites that promote Lenten, Holy Week, and Easter Services</w:t>
      </w:r>
    </w:p>
    <w:p w14:paraId="59809059" w14:textId="26A0EEF3" w:rsidR="00470534" w:rsidRPr="00E87865" w:rsidRDefault="00470534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 xml:space="preserve">Focus on Jesus through Lent and Easter. Find ways to tell the story. </w:t>
      </w:r>
      <w:r w:rsidR="00CD40FC" w:rsidRPr="00E87865">
        <w:rPr>
          <w:rFonts w:ascii="Arial" w:hAnsi="Arial" w:cs="Arial"/>
        </w:rPr>
        <w:t>Display p</w:t>
      </w:r>
      <w:r w:rsidRPr="00E87865">
        <w:rPr>
          <w:rFonts w:ascii="Arial" w:hAnsi="Arial" w:cs="Arial"/>
        </w:rPr>
        <w:t>ictures or figures around the church that depict Jesus’ journey to the cross</w:t>
      </w:r>
    </w:p>
    <w:p w14:paraId="524BA137" w14:textId="21550B06" w:rsidR="00470534" w:rsidRPr="00E87865" w:rsidRDefault="00470534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Easter Egg Hunt with easter eggs filled with candy and bible verses about Jesus’ love</w:t>
      </w:r>
    </w:p>
    <w:p w14:paraId="225D00E8" w14:textId="271F7DBF" w:rsidR="00470534" w:rsidRPr="00E87865" w:rsidRDefault="00470534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 xml:space="preserve">How can Lenten Services be places where people can make their testimonies about Jesus? – Use </w:t>
      </w:r>
      <w:r w:rsidRPr="00E87865">
        <w:rPr>
          <w:rFonts w:ascii="Arial" w:hAnsi="Arial" w:cs="Arial"/>
          <w:u w:val="single"/>
        </w:rPr>
        <w:t>You Are Witnesses of These Things</w:t>
      </w:r>
      <w:r w:rsidRPr="00E87865">
        <w:rPr>
          <w:rFonts w:ascii="Arial" w:hAnsi="Arial" w:cs="Arial"/>
        </w:rPr>
        <w:t xml:space="preserve"> as a guide</w:t>
      </w:r>
      <w:r w:rsidR="00D81500" w:rsidRPr="00E87865">
        <w:rPr>
          <w:rFonts w:ascii="Arial" w:hAnsi="Arial" w:cs="Arial"/>
        </w:rPr>
        <w:t xml:space="preserve"> to preparing testimonies</w:t>
      </w:r>
      <w:r w:rsidR="00F737B1">
        <w:rPr>
          <w:rFonts w:ascii="Arial" w:hAnsi="Arial" w:cs="Arial"/>
        </w:rPr>
        <w:t>.</w:t>
      </w:r>
    </w:p>
    <w:p w14:paraId="143FC3EC" w14:textId="4FF9CA62" w:rsidR="00470534" w:rsidRPr="00E87865" w:rsidRDefault="00470534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 xml:space="preserve">Design Social Media posts that can be shared that talk about the special days in Lent and Easter like </w:t>
      </w:r>
      <w:r w:rsidR="00CD40FC" w:rsidRPr="00E87865">
        <w:rPr>
          <w:rFonts w:ascii="Arial" w:hAnsi="Arial" w:cs="Arial"/>
        </w:rPr>
        <w:t xml:space="preserve">the meaning of </w:t>
      </w:r>
      <w:r w:rsidRPr="00E87865">
        <w:rPr>
          <w:rFonts w:ascii="Arial" w:hAnsi="Arial" w:cs="Arial"/>
        </w:rPr>
        <w:t xml:space="preserve">Ash Wednesday, Maundy Thursday, </w:t>
      </w:r>
      <w:r w:rsidR="00F737B1">
        <w:rPr>
          <w:rFonts w:ascii="Arial" w:hAnsi="Arial" w:cs="Arial"/>
        </w:rPr>
        <w:t xml:space="preserve">and </w:t>
      </w:r>
      <w:r w:rsidRPr="00E87865">
        <w:rPr>
          <w:rFonts w:ascii="Arial" w:hAnsi="Arial" w:cs="Arial"/>
        </w:rPr>
        <w:t>The Easter Vigil.</w:t>
      </w:r>
    </w:p>
    <w:p w14:paraId="2FB300A2" w14:textId="42F2E9C6" w:rsidR="00470534" w:rsidRPr="00E87865" w:rsidRDefault="00470534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Have a public Easter Sunrise Service. Have it in a park or a cemetery. Invite everyone.</w:t>
      </w:r>
    </w:p>
    <w:p w14:paraId="05EDA6B1" w14:textId="2C427DD9" w:rsidR="00470534" w:rsidRPr="00E87865" w:rsidRDefault="008A37DD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 xml:space="preserve">Take Easter Services to nursing home, assisted living, and senior living apartments. </w:t>
      </w:r>
    </w:p>
    <w:p w14:paraId="4BE59344" w14:textId="45472DC5" w:rsidR="008A37DD" w:rsidRPr="00E87865" w:rsidRDefault="008A37DD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Invite. Give each church member an Easter Egg with a prize inside</w:t>
      </w:r>
      <w:r w:rsidR="00DD3059" w:rsidRPr="00E87865">
        <w:rPr>
          <w:rFonts w:ascii="Arial" w:hAnsi="Arial" w:cs="Arial"/>
        </w:rPr>
        <w:t xml:space="preserve"> (candy)</w:t>
      </w:r>
      <w:r w:rsidRPr="00E87865">
        <w:rPr>
          <w:rFonts w:ascii="Arial" w:hAnsi="Arial" w:cs="Arial"/>
        </w:rPr>
        <w:t xml:space="preserve"> and an invitation to all the Holy Week and Easter services that they can give away</w:t>
      </w:r>
      <w:r w:rsidR="00CD40FC" w:rsidRPr="00E87865">
        <w:rPr>
          <w:rFonts w:ascii="Arial" w:hAnsi="Arial" w:cs="Arial"/>
        </w:rPr>
        <w:t xml:space="preserve"> to friends, neighbors, and people they meet</w:t>
      </w:r>
    </w:p>
    <w:p w14:paraId="46F66298" w14:textId="2B487F76" w:rsidR="008A37DD" w:rsidRPr="00E87865" w:rsidRDefault="008A37DD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Have a Holy Week/Easter walk. Around the building or outside</w:t>
      </w:r>
      <w:r w:rsidR="00DD3059" w:rsidRPr="00E87865">
        <w:rPr>
          <w:rFonts w:ascii="Arial" w:hAnsi="Arial" w:cs="Arial"/>
        </w:rPr>
        <w:t>,</w:t>
      </w:r>
      <w:r w:rsidRPr="00E87865">
        <w:rPr>
          <w:rFonts w:ascii="Arial" w:hAnsi="Arial" w:cs="Arial"/>
        </w:rPr>
        <w:t xml:space="preserve"> have stops, like Stations of the Cross where people can walk and hear/see Jesus’ journey to the cross. End with a sign of the resurrection.</w:t>
      </w:r>
      <w:r w:rsidR="00E87865" w:rsidRPr="00E87865">
        <w:rPr>
          <w:rFonts w:ascii="Arial" w:hAnsi="Arial" w:cs="Arial"/>
        </w:rPr>
        <w:t xml:space="preserve"> See artwork and resources by marry Button: www.marybutton.com/</w:t>
      </w:r>
    </w:p>
    <w:p w14:paraId="7704D1C7" w14:textId="659E4BF0" w:rsidR="008A37DD" w:rsidRPr="00E87865" w:rsidRDefault="008A37DD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Children’s Easter Drama – Like the Christmas Page</w:t>
      </w:r>
      <w:r w:rsidR="00CD40FC" w:rsidRPr="00E87865">
        <w:rPr>
          <w:rFonts w:ascii="Arial" w:hAnsi="Arial" w:cs="Arial"/>
        </w:rPr>
        <w:t>a</w:t>
      </w:r>
      <w:r w:rsidR="00F737B1">
        <w:rPr>
          <w:rFonts w:ascii="Arial" w:hAnsi="Arial" w:cs="Arial"/>
        </w:rPr>
        <w:t>nt, only tell the Easter story</w:t>
      </w:r>
    </w:p>
    <w:p w14:paraId="5958F790" w14:textId="19C5987B" w:rsidR="000473FD" w:rsidRPr="00E87865" w:rsidRDefault="000473FD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 xml:space="preserve">A Holy Saturday Event like one day VBS where kids learn about the </w:t>
      </w:r>
      <w:r w:rsidR="00DD551B" w:rsidRPr="00E87865">
        <w:rPr>
          <w:rFonts w:ascii="Arial" w:hAnsi="Arial" w:cs="Arial"/>
        </w:rPr>
        <w:t xml:space="preserve">Triduum with crafts, bible stories </w:t>
      </w:r>
      <w:r w:rsidR="00F737B1">
        <w:rPr>
          <w:rFonts w:ascii="Arial" w:hAnsi="Arial" w:cs="Arial"/>
        </w:rPr>
        <w:t>and acting out scenes</w:t>
      </w:r>
    </w:p>
    <w:p w14:paraId="085B8C9D" w14:textId="6E60CF4F" w:rsidR="00CD40FC" w:rsidRPr="00E87865" w:rsidRDefault="00CD40FC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Preaching during Lent and Holy week can focus on Jesus. Telling the story of Jesus setting his face toward Jerusalem and the events there. Connect the Gospel texts ea</w:t>
      </w:r>
      <w:r w:rsidR="00E87865" w:rsidRPr="00E87865">
        <w:rPr>
          <w:rFonts w:ascii="Arial" w:hAnsi="Arial" w:cs="Arial"/>
        </w:rPr>
        <w:t>ch week as one continuous story</w:t>
      </w:r>
    </w:p>
    <w:p w14:paraId="12FDF393" w14:textId="344AF4F8" w:rsidR="00E87865" w:rsidRPr="00E87865" w:rsidRDefault="00E87865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A Sacred Spaces Open House where churches and worship centers in the community have a day when people can visit and get a tour and talk with religious leaders and hosts about the worshiping community and community outreach</w:t>
      </w:r>
    </w:p>
    <w:p w14:paraId="3AA4AB88" w14:textId="68CD7556" w:rsidR="00E87865" w:rsidRDefault="00E87865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A Lenten Free Store where people can come and get free personal care items along with devotional books and free prayer books</w:t>
      </w:r>
    </w:p>
    <w:p w14:paraId="3FEA7138" w14:textId="3379BA95" w:rsidR="008E25C3" w:rsidRPr="008E25C3" w:rsidRDefault="008E25C3" w:rsidP="004705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Use ELCA World Hunger Resources: </w:t>
      </w:r>
      <w:r w:rsidRPr="008E25C3">
        <w:rPr>
          <w:rFonts w:ascii="Arial" w:hAnsi="Arial" w:cs="Arial"/>
          <w:sz w:val="18"/>
          <w:szCs w:val="18"/>
        </w:rPr>
        <w:t>https://elca.org/hunger/resources?fbclid=IwAR3YuIIFfVhDXFIQaeGJheCDKlFo-DgcJiouZgGzGpbpKbxW-3coKW_Qaqc#Seasonal</w:t>
      </w:r>
    </w:p>
    <w:p w14:paraId="0B646F26" w14:textId="77777777" w:rsidR="0041327E" w:rsidRPr="00E87865" w:rsidRDefault="0041327E" w:rsidP="0041327E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272CD73" w14:textId="77777777" w:rsidR="0041327E" w:rsidRPr="00E87865" w:rsidRDefault="0041327E" w:rsidP="0041327E">
      <w:pPr>
        <w:spacing w:after="0" w:line="240" w:lineRule="auto"/>
        <w:rPr>
          <w:rFonts w:ascii="Arial" w:hAnsi="Arial" w:cs="Arial"/>
        </w:rPr>
      </w:pPr>
    </w:p>
    <w:p w14:paraId="740ED85B" w14:textId="7B8257E4" w:rsidR="00B03F8D" w:rsidRPr="00E87865" w:rsidRDefault="0041327E" w:rsidP="0041327E">
      <w:pPr>
        <w:spacing w:after="0" w:line="240" w:lineRule="auto"/>
        <w:rPr>
          <w:rFonts w:ascii="Arial" w:hAnsi="Arial" w:cs="Arial"/>
        </w:rPr>
      </w:pPr>
      <w:r w:rsidRPr="00E87865">
        <w:rPr>
          <w:rFonts w:ascii="Arial" w:hAnsi="Arial" w:cs="Arial"/>
        </w:rPr>
        <w:t>Lent and Easter Resources:</w:t>
      </w:r>
    </w:p>
    <w:p w14:paraId="3E0AC272" w14:textId="407AFD9F" w:rsidR="0041327E" w:rsidRPr="00E87865" w:rsidRDefault="00000000" w:rsidP="0041327E">
      <w:pPr>
        <w:spacing w:after="0" w:line="240" w:lineRule="auto"/>
        <w:rPr>
          <w:rFonts w:ascii="Arial" w:hAnsi="Arial" w:cs="Arial"/>
        </w:rPr>
      </w:pPr>
      <w:hyperlink r:id="rId9" w:history="1">
        <w:r w:rsidR="0041327E" w:rsidRPr="00E87865">
          <w:rPr>
            <w:rStyle w:val="Hyperlink"/>
            <w:rFonts w:ascii="Arial" w:hAnsi="Arial" w:cs="Arial"/>
          </w:rPr>
          <w:t>https://godventure.co.uk/36-of-the-best-faith-at-home-ideas-for-lent-and-easter/</w:t>
        </w:r>
      </w:hyperlink>
    </w:p>
    <w:p w14:paraId="043E8D86" w14:textId="2F0DE078" w:rsidR="0041327E" w:rsidRPr="00E87865" w:rsidRDefault="00000000" w:rsidP="0041327E">
      <w:pPr>
        <w:spacing w:after="0" w:line="240" w:lineRule="auto"/>
        <w:rPr>
          <w:rFonts w:ascii="Arial" w:hAnsi="Arial" w:cs="Arial"/>
        </w:rPr>
      </w:pPr>
      <w:hyperlink r:id="rId10" w:history="1">
        <w:r w:rsidR="0041327E" w:rsidRPr="00E87865">
          <w:rPr>
            <w:rStyle w:val="Hyperlink"/>
            <w:rFonts w:ascii="Arial" w:hAnsi="Arial" w:cs="Arial"/>
          </w:rPr>
          <w:t>https://www.resourceumc.org/en/content/5-out-of-the-box-easter-outreach-ideas</w:t>
        </w:r>
      </w:hyperlink>
    </w:p>
    <w:p w14:paraId="563F55B1" w14:textId="2716C3E7" w:rsidR="0041327E" w:rsidRPr="00E87865" w:rsidRDefault="00000000" w:rsidP="0041327E">
      <w:pPr>
        <w:spacing w:after="0" w:line="240" w:lineRule="auto"/>
        <w:rPr>
          <w:rFonts w:ascii="Arial" w:hAnsi="Arial" w:cs="Arial"/>
        </w:rPr>
      </w:pPr>
      <w:hyperlink r:id="rId11" w:history="1">
        <w:r w:rsidR="0041327E" w:rsidRPr="00E87865">
          <w:rPr>
            <w:rStyle w:val="Hyperlink"/>
            <w:rFonts w:ascii="Arial" w:hAnsi="Arial" w:cs="Arial"/>
          </w:rPr>
          <w:t>https://www.resourceumc.org/en/content/15-outreach-ideas-for-easter</w:t>
        </w:r>
      </w:hyperlink>
    </w:p>
    <w:p w14:paraId="26300AB7" w14:textId="01F400EE" w:rsidR="0041327E" w:rsidRPr="008E25C3" w:rsidRDefault="00000000" w:rsidP="0041327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41327E" w:rsidRPr="00E87865">
          <w:rPr>
            <w:rStyle w:val="Hyperlink"/>
            <w:rFonts w:ascii="Arial" w:hAnsi="Arial" w:cs="Arial"/>
          </w:rPr>
          <w:t>https://blog.childrensbulletins.com/lent-and-easter-activity-ideas-for-families/</w:t>
        </w:r>
      </w:hyperlink>
      <w:r w:rsidR="00E87865">
        <w:rPr>
          <w:rFonts w:ascii="Arial" w:hAnsi="Arial" w:cs="Arial"/>
          <w:sz w:val="24"/>
          <w:szCs w:val="24"/>
        </w:rPr>
        <w:t xml:space="preserve">Compiled by the ELCA </w:t>
      </w:r>
      <w:r w:rsidR="0041327E">
        <w:tab/>
      </w:r>
    </w:p>
    <w:sectPr w:rsidR="0041327E" w:rsidRPr="008E25C3" w:rsidSect="00177DC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A64"/>
    <w:multiLevelType w:val="hybridMultilevel"/>
    <w:tmpl w:val="379CA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86345"/>
    <w:multiLevelType w:val="hybridMultilevel"/>
    <w:tmpl w:val="4F24B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975010">
    <w:abstractNumId w:val="0"/>
  </w:num>
  <w:num w:numId="2" w16cid:durableId="86397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7E"/>
    <w:rsid w:val="000473FD"/>
    <w:rsid w:val="00177DC2"/>
    <w:rsid w:val="00184AFA"/>
    <w:rsid w:val="001E4A53"/>
    <w:rsid w:val="002544A1"/>
    <w:rsid w:val="002A1858"/>
    <w:rsid w:val="0041327E"/>
    <w:rsid w:val="00470534"/>
    <w:rsid w:val="004B0FF6"/>
    <w:rsid w:val="005D4859"/>
    <w:rsid w:val="008A37DD"/>
    <w:rsid w:val="008E25C3"/>
    <w:rsid w:val="00A770CA"/>
    <w:rsid w:val="00B03F8D"/>
    <w:rsid w:val="00BD10E4"/>
    <w:rsid w:val="00C12955"/>
    <w:rsid w:val="00CD40FC"/>
    <w:rsid w:val="00D81500"/>
    <w:rsid w:val="00DD3059"/>
    <w:rsid w:val="00DD551B"/>
    <w:rsid w:val="00E811E4"/>
    <w:rsid w:val="00E87865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69C3"/>
  <w15:chartTrackingRefBased/>
  <w15:docId w15:val="{D99A4888-5367-46D9-A231-E8DEDD12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2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ca.org/Resources/Congregational-Communications-Tool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og.childrensbulletins.com/lent-and-easter-activity-ideas-for-famil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ourceumc.org/en/content/15-outreach-ideas-for-easter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esourceumc.org/en/content/5-out-of-the-box-easter-outreach-idea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odventure.co.uk/36-of-the-best-faith-at-home-ideas-for-lent-and-eas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a82a6-d6de-477d-9212-7c659a4c1a51" xsi:nil="true"/>
    <lcf76f155ced4ddcb4097134ff3c332f xmlns="4c75dbda-39e8-45ad-bd96-39d4a3b5e6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C328E87E3824AAD5A0EA29724D293" ma:contentTypeVersion="20" ma:contentTypeDescription="Create a new document." ma:contentTypeScope="" ma:versionID="11da00d56634c53b5e1abe17105d7cbf">
  <xsd:schema xmlns:xsd="http://www.w3.org/2001/XMLSchema" xmlns:xs="http://www.w3.org/2001/XMLSchema" xmlns:p="http://schemas.microsoft.com/office/2006/metadata/properties" xmlns:ns2="4c75dbda-39e8-45ad-bd96-39d4a3b5e64e" xmlns:ns3="08ba82a6-d6de-477d-9212-7c659a4c1a51" targetNamespace="http://schemas.microsoft.com/office/2006/metadata/properties" ma:root="true" ma:fieldsID="6fc40ba971b9a0861afd1e0fa78f15dd" ns2:_="" ns3:_="">
    <xsd:import namespace="4c75dbda-39e8-45ad-bd96-39d4a3b5e64e"/>
    <xsd:import namespace="08ba82a6-d6de-477d-9212-7c659a4c1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5dbda-39e8-45ad-bd96-39d4a3b5e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4f2d3c-f608-4e69-b448-5673dafb4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82a6-d6de-477d-9212-7c659a4c1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348578-ec50-434a-967a-ba99154661fe}" ma:internalName="TaxCatchAll" ma:showField="CatchAllData" ma:web="08ba82a6-d6de-477d-9212-7c659a4c1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7DCFD-47F5-436A-B7C9-9D44FE7A8330}">
  <ds:schemaRefs>
    <ds:schemaRef ds:uri="http://schemas.microsoft.com/office/2006/metadata/properties"/>
    <ds:schemaRef ds:uri="http://schemas.microsoft.com/office/infopath/2007/PartnerControls"/>
    <ds:schemaRef ds:uri="08ba82a6-d6de-477d-9212-7c659a4c1a51"/>
    <ds:schemaRef ds:uri="4c75dbda-39e8-45ad-bd96-39d4a3b5e64e"/>
  </ds:schemaRefs>
</ds:datastoreItem>
</file>

<file path=customXml/itemProps2.xml><?xml version="1.0" encoding="utf-8"?>
<ds:datastoreItem xmlns:ds="http://schemas.openxmlformats.org/officeDocument/2006/customXml" ds:itemID="{28785A00-46C6-46EA-969B-92045A9C9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8EAB4-3F0E-4212-8679-53CD08CB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5dbda-39e8-45ad-bd96-39d4a3b5e64e"/>
    <ds:schemaRef ds:uri="08ba82a6-d6de-477d-9212-7c659a4c1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Sprang</dc:creator>
  <cp:keywords/>
  <dc:description/>
  <cp:lastModifiedBy>Bob Fisher</cp:lastModifiedBy>
  <cp:revision>4</cp:revision>
  <dcterms:created xsi:type="dcterms:W3CDTF">2024-01-29T16:45:00Z</dcterms:created>
  <dcterms:modified xsi:type="dcterms:W3CDTF">2024-02-13T16:32:00Z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0x010100399C328E87E3824AAD5A0EA29724D293</vt:lpwstr>
  </property>
</Properties>
</file>